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被检物业全貌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检查过程中记录的外部损坏概览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已识别并记录的受损屋顶区域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为评估而记录的外墙损坏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检查过程中记录的结构墙体裂缝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已识别并记录的水损区域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为评估而记录的受损窗户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检查过程中记录的受损入户门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检查过程中记录的受损地板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已识别并记录的吊顶损坏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记录的管道泄漏损坏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检查过程中记录的电气系统损坏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为评估而记录的结构损坏细节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已识别损坏的特写证据照片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多处损坏位置概览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最终损坏检查摘要照片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zh-CN" w:eastAsia="zh-CN" w:bidi="zh-CN"/>
        </w:rPr>
      </w:pPr>
    </w:p>
    <w:p w:rsidR="00511933" w:rsidRPr="00055C51" w:rsidRDefault="00511933" w:rsidP="00511933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511933" w:rsidRDefault="00511933" w:rsidP="00511933">
      <w:pPr>
        <w:rPr>
          <w:lang w:val="zh-CN" w:eastAsia="zh-CN" w:bidi="zh-CN"/>
        </w:rPr>
      </w:pPr>
    </w:p>
    <w:p w:rsidR="00511933" w:rsidRPr="00A16AD2" w:rsidRDefault="00511933" w:rsidP="00511933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511933" w:rsidRPr="00A16AD2" w:rsidRDefault="00511933" w:rsidP="00511933">
      <w:pPr>
        <w:jc w:val="center"/>
        <w:rPr>
          <w:sz w:val="22"/>
          <w:lang w:val="zh-CN" w:eastAsia="zh-CN" w:bidi="zh-CN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511933" w:rsidRPr="00EC6CD9" w:rsidRDefault="00511933" w:rsidP="00511933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511933" w:rsidRPr="00EC6CD9" w:rsidRDefault="00511933" w:rsidP="00511933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511933" w:rsidRPr="00EC6CD9" w:rsidRDefault="00511933" w:rsidP="00511933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511933" w:rsidRPr="00B60468" w:rsidRDefault="00511933" w:rsidP="00511933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511933" w:rsidRPr="00C1739F" w:rsidRDefault="00511933" w:rsidP="00511933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损坏检查报告 – 网格布局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损坏检查报告 – 网格布局</dc:title>
  <dc:subject>损坏检查报告示例</dc:subject>
  <dc:creator>Photo Reports</dc:creator>
  <cp:keywords>损坏检查报告, 损坏评估报告, 保险索赔文档, 财产损坏报告, 证据文档</cp:keywords>
  <dc:description>损坏检查报告示例. 损坏检查报告, 损坏评估报告, 保险索赔文档, 财产损坏报告, 证据文档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损坏评估文档</cp:category>
</cp:coreProperties>
</file>