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تزئین و آرائش سے پہلے لونگ روم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تزئین و آرائش کے بعد لونگ روم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مرمت کے کام سے پہلے دیوار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مرمت کے کام کے بعد دیوار کی حالت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تصویر №5</w:t>
            </w:r>
            <w:r>
              <w:t xml:space="preserve"> تبدیلی سے پہلے فرش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تبدیلی کے بعد فرش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تزئین و آرائش سے پہلے چھت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تزئین و آرائش کے بعد چھت کی حالت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تصویر №9</w:t>
            </w:r>
            <w:r>
              <w:t xml:space="preserve"> تزئین و آرائش سے پہلے باتھ روم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تزئین و آرائش کے بعد باتھ روم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تزئین و آرائش سے پہلے کچن کی حالت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تزئین و آرائش کے بعد کچن کی حالت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تصویر №13</w:t>
            </w:r>
            <w:r>
              <w:t xml:space="preserve"> بحالی کے کام سے پہلے عمارت کا سامنے والا حصہ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بحالی کے کام کے بعد عمارت کا سامنے والا حصہ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بہتری سے پہلے پراپرٹی کا داخلی راستہ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بہتری کے بعد پراپرٹی کا داخلی راستہ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ur-PK" w:eastAsia="ur-PK" w:bidi="ur-PK"/>
        </w:rPr>
      </w:pPr>
    </w:p>
    <w:p w:rsidR="00DB447F" w:rsidRPr="00055C51" w:rsidRDefault="00DB447F" w:rsidP="00DB447F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DB447F" w:rsidRDefault="00DB447F" w:rsidP="00DB447F">
      <w:pPr>
        <w:rPr>
          <w:lang w:val="ur-PK" w:eastAsia="ur-PK" w:bidi="ur-PK"/>
        </w:rPr>
      </w:pPr>
    </w:p>
    <w:p w:rsidR="00DB447F" w:rsidRPr="00A16AD2" w:rsidRDefault="00DB447F" w:rsidP="00DB447F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DB447F" w:rsidRPr="00A16AD2" w:rsidRDefault="00DB447F" w:rsidP="00DB447F">
      <w:pPr>
        <w:jc w:val="center"/>
        <w:rPr>
          <w:sz w:val="22"/>
          <w:lang w:val="ur-PK" w:eastAsia="ur-PK" w:bidi="ur-PK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DB447F" w:rsidRPr="00EC6CD9" w:rsidRDefault="00DB447F" w:rsidP="00DB447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DB447F" w:rsidRPr="00EC6CD9" w:rsidRDefault="00DB447F" w:rsidP="00DB447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DB447F" w:rsidRPr="00EC6CD9" w:rsidRDefault="00DB447F" w:rsidP="00DB447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DB447F" w:rsidRPr="00B60468" w:rsidRDefault="00DB447F" w:rsidP="00DB447F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DB447F" w:rsidRPr="00C1739F" w:rsidRDefault="00DB447F" w:rsidP="00DB447F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ur-PK" w:eastAsia="ur-PK" w:bidi="ur-PK"/>
        <w:b/>
        <w:bCs/>
        <w:sz w:val="28"/>
        <w:szCs w:val="28"/>
      </w:rPr>
      <w:t>پہلے اور بعد فوٹو رپورٹ – نتائج کی دستاویز لے آؤٹ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پہلے اور بعد فوٹو رپورٹ – نتائج کی دستاویز لے آؤٹ</dc:title>
  <dc:subject>پہلے اور بعد فوٹو رپورٹ کی مثال</dc:subject>
  <dc:creator>Photo Reports</dc:creator>
  <cp:keywords>پہلے اور بعد فوٹو رپورٹ, تزئین و آرائش کی رپورٹ, مرمت کی دستاویزات, پہلے بعد تصاویر, کام کے نتائج کی رپورٹ</cp:keywords>
  <dc:description>پہلے اور بعد فوٹو رپورٹ کی مثال. پہلے اور بعد فوٹو رپورٹ, تزئین و آرائش کی رپورٹ, مرمت کی دستاویزات, پہلے بعد تصاویر, کام کے نتائج کی رپورٹ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پہلے اور بعد دستاویزات</cp:category>
</cp:coreProperties>
</file>