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İncelenen mülkün genel görünümü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Denetim sırasında ön cephe durumu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Ana giriş alanı denetlendi ve belgelendi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Denetim sırasında kaydedilen dış duvar durumu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Çatı durum denetimi tamamlandı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Denetim sırasında belgelenen pencere durumu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Kapı durumu denetlendi ve kaydedildi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Denetim sırasında değerlendirilen merdiven durumu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Elektrik panosu durumu belgelendi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Sıhhi tesisat sistemi denetimi tamamlandı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Güvenlik ekipmanı denetlendi ve kaydedildi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Denetim sırasında belgelenen tavan durumu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Zemin durumu değerlendirildi ve kaydedildi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Belirlenen kusur alanı daha ileri değerlendirme için belgelendi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İncelenen mülkün nihai özet görünümü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tr-TR" w:eastAsia="tr-TR" w:bidi="tr-TR"/>
        </w:rPr>
      </w:pPr>
    </w:p>
    <w:p w:rsidR="00637548" w:rsidRPr="00055C51" w:rsidRDefault="00637548" w:rsidP="00637548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637548" w:rsidRDefault="00637548" w:rsidP="00637548">
      <w:pPr>
        <w:rPr>
          <w:lang w:val="tr-TR" w:eastAsia="tr-TR" w:bidi="tr-TR"/>
        </w:rPr>
      </w:pPr>
    </w:p>
    <w:p w:rsidR="00637548" w:rsidRPr="00A16AD2" w:rsidRDefault="00637548" w:rsidP="00637548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637548" w:rsidRPr="00A16AD2" w:rsidRDefault="00637548" w:rsidP="00637548">
      <w:pPr>
        <w:jc w:val="center"/>
        <w:rPr>
          <w:sz w:val="22"/>
          <w:lang w:val="tr-TR" w:eastAsia="tr-TR" w:bidi="tr-T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637548" w:rsidRPr="00EC6CD9" w:rsidRDefault="00637548" w:rsidP="006375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637548" w:rsidRPr="00EC6CD9" w:rsidRDefault="00637548" w:rsidP="006375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637548" w:rsidRPr="00EC6CD9" w:rsidRDefault="00637548" w:rsidP="006375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637548" w:rsidRPr="00B60468" w:rsidRDefault="00637548" w:rsidP="00637548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Denetim Fotoğraf Raporu – Detaylı Denetim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Denetim Fotoğraf Raporu – Detaylı Denetim Düzeni</dc:title>
  <dc:subject>Denetim fotoğraf raporu örneği</dc:subject>
  <dc:creator>Photo Reports</dc:creator>
  <cp:keywords>denetim fotoğraf raporu, denetim raporu örneği, mülk denetim raporu, saha denetim raporu, denetim dokümantasyonu</cp:keywords>
  <dc:description>Denetim fotoğraf raporu örneği. denetim fotoğraf raporu, denetim raporu örneği, mülk denetim raporu, saha denetim raporu, denetim dokümantasyonu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Denetim dokümantasyonu</cp:category>
</cp:coreProperties>
</file>