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</w:t>
            </w:r>
            <w:r>
              <w:t xml:space="preserve"> Состояние гостиной до ремонта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№2</w:t>
            </w:r>
            <w:r>
              <w:t xml:space="preserve"> Состояние гостиной после ремонта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Фото №3</w:t>
            </w:r>
            <w:r>
              <w:t xml:space="preserve"> Состояние стены до ремонтных работ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№4</w:t>
            </w:r>
            <w:r>
              <w:t xml:space="preserve"> Состояние стены после ремонтных работ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Фото №5</w:t>
            </w:r>
            <w:r>
              <w:t xml:space="preserve"> Состояние напольного покрытия до замены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№6</w:t>
            </w:r>
            <w:r>
              <w:t xml:space="preserve"> Состояние напольного покрытия после замены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Фото №7</w:t>
            </w:r>
            <w:r>
              <w:t xml:space="preserve"> Состояние потолка до ремонта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№8</w:t>
            </w:r>
            <w:r>
              <w:t xml:space="preserve"> Состояние потолка после ремонта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Фото №9</w:t>
            </w:r>
            <w:r>
              <w:t xml:space="preserve"> Состояние ванной комнаты до ремонта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№10</w:t>
            </w:r>
            <w:r>
              <w:t xml:space="preserve"> Состояние ванной комнаты после ремонта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Фото №11</w:t>
            </w:r>
            <w:r>
              <w:t xml:space="preserve"> Состояние кухни до ремонта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№12</w:t>
            </w:r>
            <w:r>
              <w:t xml:space="preserve"> Состояние кухни после ремонта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Фото №13</w:t>
            </w:r>
            <w:r>
              <w:t xml:space="preserve"> Фасад здания до реставрационных работ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№14</w:t>
            </w:r>
            <w:r>
              <w:t xml:space="preserve"> Фасад здания после реставрационных работ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Фото №15</w:t>
            </w:r>
            <w:r>
              <w:t xml:space="preserve"> Вход на объект до улучшения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№16</w:t>
            </w:r>
            <w:r>
              <w:t xml:space="preserve"> Вход на объект после улучшения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ru-RU" w:eastAsia="ru-RU" w:bidi="ru-RU"/>
        </w:rPr>
      </w:pPr>
    </w:p>
    <w:p w:rsidR="00D66A44" w:rsidRPr="00055C51" w:rsidRDefault="00D66A44" w:rsidP="00D66A44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D66A44" w:rsidRDefault="00D66A44" w:rsidP="00D66A44">
      <w:pPr>
        <w:rPr>
          <w:lang w:val="ru-RU" w:eastAsia="ru-RU" w:bidi="ru-RU"/>
        </w:rPr>
      </w:pPr>
    </w:p>
    <w:p w:rsidR="00D66A44" w:rsidRPr="00A16AD2" w:rsidRDefault="00D66A44" w:rsidP="00D66A44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D66A44" w:rsidRPr="00A16AD2" w:rsidRDefault="00D66A44" w:rsidP="00D66A44">
      <w:pPr>
        <w:jc w:val="center"/>
        <w:rPr>
          <w:sz w:val="22"/>
          <w:lang w:val="ru-RU" w:eastAsia="ru-RU" w:bidi="ru-RU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D66A44" w:rsidRPr="00EC6CD9" w:rsidRDefault="00D66A44" w:rsidP="00D66A4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D66A44" w:rsidRPr="00EC6CD9" w:rsidRDefault="00D66A44" w:rsidP="00D66A4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D66A44" w:rsidRPr="00EC6CD9" w:rsidRDefault="00D66A44" w:rsidP="00D66A4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D66A44" w:rsidRPr="00B60468" w:rsidRDefault="00D66A44" w:rsidP="00D66A4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D66A44" w:rsidRPr="00C1739F" w:rsidRDefault="00D66A44" w:rsidP="00D66A44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до и после – Сравнение рядом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до и после – Сравнение рядом</dc:title>
  <dc:subject>Пример фотоотчёта «до и после»</dc:subject>
  <dc:creator>Photo Reports</dc:creator>
  <cp:keywords>фотоотчёт до и после, отчёт о ремонте, документация по ремонту, фотографии до и после, отчёт о результате работ</cp:keywords>
  <dc:description>Пример фотоотчёта «до и после». фотоотчёт до и после, отчёт о ремонте, документация по ремонту, фотографии до и после, отчёт о результате работ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Документация «до и после»</cp:category>
</cp:coreProperties>
</file>