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</w:t>
            </w:r>
            <w:r>
              <w:t xml:space="preserve"> Vista geral da propriedade inspecionada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nº2</w:t>
            </w:r>
            <w:r>
              <w:t xml:space="preserve"> Estado da fachada frontal durante a inspeção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nº3</w:t>
            </w:r>
            <w:r>
              <w:t xml:space="preserve"> Área da entrada principal inspecionada e documentada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nº4</w:t>
            </w:r>
            <w:r>
              <w:t xml:space="preserve"> Estado das paredes exteriores registado durante a inspeção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nº5</w:t>
            </w:r>
            <w:r>
              <w:t xml:space="preserve"> Inspeção do estado do telhado concluída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nº6</w:t>
            </w:r>
            <w:r>
              <w:t xml:space="preserve"> Estado das janelas documentado durante a inspeção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nº7</w:t>
            </w:r>
            <w:r>
              <w:t xml:space="preserve"> Estado das portas inspecionado e registado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nº8</w:t>
            </w:r>
            <w:r>
              <w:t xml:space="preserve"> Estado das escadas avaliado durante a inspeção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nº9</w:t>
            </w:r>
            <w:r>
              <w:t xml:space="preserve"> Estado do quadro elétrico documentado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nº10</w:t>
            </w:r>
            <w:r>
              <w:t xml:space="preserve"> Inspeção do sistema hidráulico concluída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nº11</w:t>
            </w:r>
            <w:r>
              <w:t xml:space="preserve"> Estado do equipamento de AVAC avaliado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nº12</w:t>
            </w:r>
            <w:r>
              <w:t xml:space="preserve"> Equipamento de segurança inspecionado e registado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nº13</w:t>
            </w:r>
            <w:r>
              <w:t xml:space="preserve"> Estado do teto documentado durante a inspeção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nº14</w:t>
            </w:r>
            <w:r>
              <w:t xml:space="preserve"> Estado do pavimento avaliado e registado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nº15</w:t>
            </w:r>
            <w:r>
              <w:t xml:space="preserve"> Área de defeito identificada documentada para avaliação adicional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nº16</w:t>
            </w:r>
            <w:r>
              <w:t xml:space="preserve"> Resumo final da propriedade inspecionada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pt-BR" w:eastAsia="pt-BR" w:bidi="pt-BR"/>
        </w:rPr>
      </w:pPr>
    </w:p>
    <w:p w:rsidR="00896B0F" w:rsidRPr="00055C51" w:rsidRDefault="00896B0F" w:rsidP="00896B0F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896B0F" w:rsidRDefault="00896B0F" w:rsidP="00896B0F">
      <w:pPr>
        <w:rPr>
          <w:lang w:val="pt-BR" w:eastAsia="pt-BR" w:bidi="pt-BR"/>
        </w:rPr>
      </w:pPr>
    </w:p>
    <w:p w:rsidR="00896B0F" w:rsidRPr="00A16AD2" w:rsidRDefault="00896B0F" w:rsidP="00896B0F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896B0F" w:rsidRPr="00A16AD2" w:rsidRDefault="00896B0F" w:rsidP="00896B0F">
      <w:pPr>
        <w:jc w:val="center"/>
        <w:rPr>
          <w:sz w:val="22"/>
          <w:lang w:val="pt-BR" w:eastAsia="pt-BR" w:bidi="pt-BR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896B0F" w:rsidRPr="00EC6CD9" w:rsidRDefault="00896B0F" w:rsidP="00896B0F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896B0F" w:rsidRPr="00EC6CD9" w:rsidRDefault="00896B0F" w:rsidP="00896B0F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896B0F" w:rsidRPr="00EC6CD9" w:rsidRDefault="00896B0F" w:rsidP="00896B0F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896B0F" w:rsidRPr="00B60468" w:rsidRDefault="00896B0F" w:rsidP="00896B0F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896B0F" w:rsidRPr="00C1739F" w:rsidRDefault="00896B0F" w:rsidP="00896B0F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pt-BR" w:eastAsia="pt-BR" w:bidi="pt-BR"/>
        <w:b/>
        <w:bCs/>
        <w:sz w:val="28"/>
        <w:szCs w:val="28"/>
      </w:rPr>
      <w:t>Relatório fotográfico de inspeção – Relatório de constatações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de inspeção – Relatório de constatações</dc:title>
  <dc:subject>Exemplo de relatório fotográfico de inspeção</dc:subject>
  <dc:creator>Photo Reports</dc:creator>
  <cp:keywords>relatório fotográfico de inspeção, exemplo de relatório de inspeção, relatório de inspeção predial, relatório de inspeção de obra, documentação de inspeção</cp:keywords>
  <dc:description>Exemplo de relatório fotográfico de inspeção. relatório fotográfico de inspeção, exemplo de relatório de inspeção, relatório de inspeção predial, relatório de inspeção de obra, documentação de inspeção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Documentação de inspeção</cp:category>
</cp:coreProperties>
</file>