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№1</w:t>
            </w:r>
            <w:r>
              <w:t xml:space="preserve"> Ogólny widok skontrolowanej nieruchomości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№2</w:t>
            </w:r>
            <w:r>
              <w:t xml:space="preserve"> Stan elewacji frontowej podczas inspekcji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№3</w:t>
            </w:r>
            <w:r>
              <w:t xml:space="preserve"> Obszar wejścia głównego skontrolowany i udokumentowany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Dokumentacja fotograficzna №4</w:t>
            </w:r>
            <w:r>
              <w:t xml:space="preserve"> Stan ścian zewnętrznych odnotowany podczas inspekcji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№5</w:t>
            </w:r>
            <w:r>
              <w:t xml:space="preserve"> Inspekcja stanu dachu zakończona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№6</w:t>
            </w:r>
            <w:r>
              <w:t xml:space="preserve"> Stan okien udokumentowany podczas inspekcji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Dokumentacja fotograficzna №7</w:t>
            </w:r>
            <w:r>
              <w:t xml:space="preserve"> Stan drzwi skontrolowany i odnotowany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№8</w:t>
            </w:r>
            <w:r>
              <w:t xml:space="preserve"> Stan klatki schodowej oceniony podczas inspekcji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№9</w:t>
            </w:r>
            <w:r>
              <w:t xml:space="preserve"> Stan rozdzielnicy elektrycznej udokumentowany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Dokumentacja fotograficzna №10</w:t>
            </w:r>
            <w:r>
              <w:t xml:space="preserve"> Inspekcja instalacji wodno-kanalizacyjnej zakończona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№11</w:t>
            </w:r>
            <w:r>
              <w:t xml:space="preserve"> Stan urządzeń HVAC oceniony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№12</w:t>
            </w:r>
            <w:r>
              <w:t xml:space="preserve"> Sprzęt bezpieczeństwa skontrolowany i odnotowany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Stan sufitu udokumentowany podczas inspekcji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№14</w:t>
            </w:r>
            <w:r>
              <w:t xml:space="preserve"> Stan podłogi oceniony i odnotowany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Dokumentacja fotograficzna №15</w:t>
            </w:r>
            <w:r>
              <w:t xml:space="preserve"> Zidentyfikowany obszar wady udokumentowany do dalszej oceny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Dokumentacja fotograficzna №16</w:t>
            </w:r>
            <w:r>
              <w:t xml:space="preserve"> Końcowy przegląd skontrolowanej nieruchomości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pl-PL" w:eastAsia="pl-PL" w:bidi="pl-PL"/>
        </w:rPr>
      </w:pPr>
    </w:p>
    <w:p w:rsidR="00BB50E1" w:rsidRPr="00055C51" w:rsidRDefault="00BB50E1" w:rsidP="00BB50E1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BB50E1" w:rsidRDefault="00BB50E1" w:rsidP="00BB50E1">
      <w:pPr>
        <w:rPr>
          <w:lang w:val="pl-PL" w:eastAsia="pl-PL" w:bidi="pl-PL"/>
        </w:rPr>
      </w:pPr>
    </w:p>
    <w:p w:rsidR="00BB50E1" w:rsidRPr="00A16AD2" w:rsidRDefault="00BB50E1" w:rsidP="00BB50E1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BB50E1" w:rsidRPr="00A16AD2" w:rsidRDefault="00BB50E1" w:rsidP="00BB50E1">
      <w:pPr>
        <w:jc w:val="center"/>
        <w:rPr>
          <w:sz w:val="22"/>
          <w:lang w:val="pl-PL" w:eastAsia="pl-PL" w:bidi="pl-PL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BB50E1" w:rsidRPr="00EC6CD9" w:rsidRDefault="00BB50E1" w:rsidP="00BB50E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BB50E1" w:rsidRPr="00EC6CD9" w:rsidRDefault="00BB50E1" w:rsidP="00BB50E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BB50E1" w:rsidRPr="00B60468" w:rsidRDefault="00BB50E1" w:rsidP="00BB50E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BB50E1" w:rsidRPr="00C1739F" w:rsidRDefault="00BB50E1" w:rsidP="00BB50E1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pl-PL" w:eastAsia="pl-PL" w:bidi="pl-PL"/>
        <w:b/>
        <w:bCs/>
        <w:sz w:val="28"/>
        <w:szCs w:val="28"/>
      </w:rPr>
      <w:t>Fotoreportaż inspekcyjny – Dokumentacja audytu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inspekcyjny – Dokumentacja audytu</dc:title>
  <dc:subject>Przykładowy fotoreportaż inspekcyjny</dc:subject>
  <dc:creator>Photo Reports</dc:creator>
  <cp:keywords>fotoreportaż inspekcyjny, przykład raportu inspekcyjnego, raport z inspekcji nieruchomości, raport z inspekcji budowy, dokumentacja inspekcyjna</cp:keywords>
  <dc:description>Przykładowy fotoreportaż inspekcyjny. fotoreportaż inspekcyjny, przykład raportu inspekcyjnego, raport z inspekcji nieruchomości, raport z inspekcji budowy, dokumentacja inspekcyjna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Dokumentacja inspekcyjna</cp:category>
</cp:coreProperties>
</file>