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</w:t>
            </w:r>
            <w:r>
              <w:t xml:space="preserve"> Staat van de woonkamer voor de renovatie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№2</w:t>
            </w:r>
            <w:r>
              <w:t xml:space="preserve"> Staat van de woonkamer na de renovatie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№3</w:t>
            </w:r>
            <w:r>
              <w:t xml:space="preserve"> Staat van de muur voor de herstelwerkzaamheden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№4</w:t>
            </w:r>
            <w:r>
              <w:t xml:space="preserve"> Staat van de muur na de herstelwerkzaamheden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№5</w:t>
            </w:r>
            <w:r>
              <w:t xml:space="preserve"> Staat van de vloer voor de vervanging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№6</w:t>
            </w:r>
            <w:r>
              <w:t xml:space="preserve"> Staat van de vloer na de vervanging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№7</w:t>
            </w:r>
            <w:r>
              <w:t xml:space="preserve"> Staat van het plafond voor de renovatie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№8</w:t>
            </w:r>
            <w:r>
              <w:t xml:space="preserve"> Staat van het plafond na de renovatie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№9</w:t>
            </w:r>
            <w:r>
              <w:t xml:space="preserve"> Staat van de badkamer voor de renovatie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№10</w:t>
            </w:r>
            <w:r>
              <w:t xml:space="preserve"> Staat van de badkamer na de renovatie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№11</w:t>
            </w:r>
            <w:r>
              <w:t xml:space="preserve"> Staat van de keuken voor de renovatie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№12</w:t>
            </w:r>
            <w:r>
              <w:t xml:space="preserve"> Staat van de keuken na de renovatie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№13</w:t>
            </w:r>
            <w:r>
              <w:t xml:space="preserve"> Gevel van het gebouw voor de restauratiewerkzaamheden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№14</w:t>
            </w:r>
            <w:r>
              <w:t xml:space="preserve"> Gevel van het gebouw na de restauratiewerkzaamheden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№15</w:t>
            </w:r>
            <w:r>
              <w:t xml:space="preserve"> Ingang van het pand voor de verbetering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№16</w:t>
            </w:r>
            <w:r>
              <w:t xml:space="preserve"> Ingang van het pand na de verbetering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nl-NL" w:eastAsia="nl-NL" w:bidi="nl-NL"/>
        </w:rPr>
      </w:pPr>
    </w:p>
    <w:p w:rsidR="00E3202C" w:rsidRPr="00055C51" w:rsidRDefault="00E3202C" w:rsidP="00E3202C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E3202C" w:rsidRDefault="00E3202C" w:rsidP="00E3202C">
      <w:pPr>
        <w:rPr>
          <w:lang w:val="nl-NL" w:eastAsia="nl-NL" w:bidi="nl-NL"/>
        </w:rPr>
      </w:pPr>
    </w:p>
    <w:p w:rsidR="00E3202C" w:rsidRPr="00A16AD2" w:rsidRDefault="00E3202C" w:rsidP="00E3202C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E3202C" w:rsidRPr="00A16AD2" w:rsidRDefault="00E3202C" w:rsidP="00E3202C">
      <w:pPr>
        <w:jc w:val="center"/>
        <w:rPr>
          <w:sz w:val="22"/>
          <w:lang w:val="nl-NL" w:eastAsia="nl-NL" w:bidi="nl-NL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E3202C" w:rsidRPr="00EC6CD9" w:rsidRDefault="00E3202C" w:rsidP="00E3202C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E3202C" w:rsidRPr="00EC6CD9" w:rsidRDefault="00E3202C" w:rsidP="00E3202C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E3202C" w:rsidRPr="00EC6CD9" w:rsidRDefault="00E3202C" w:rsidP="00E3202C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E3202C" w:rsidRPr="00B60468" w:rsidRDefault="00E3202C" w:rsidP="00E3202C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E3202C" w:rsidRPr="00C1739F" w:rsidRDefault="00E3202C" w:rsidP="00E3202C">
      <w:pPr>
        <w:pStyle w:val="a6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8"/>
            <w:lang w:val="nl-NL" w:eastAsia="nl-NL" w:bidi="nl-NL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nl-NL" w:eastAsia="nl-NL" w:bidi="nl-NL"/>
          <w:rStyle w:val="a8"/>
        </w:rPr>
        <w:t>Gemaakt met Photo Reports — Online rapportgenerator voor foto's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nl-NL" w:eastAsia="nl-NL" w:bidi="nl-NL"/>
        <w:b/>
        <w:bCs/>
        <w:sz w:val="28"/>
        <w:szCs w:val="28"/>
      </w:rPr>
      <w:t>Voor-na-fotorapport – Voor-na-indeling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Voor-na-fotorapport – Voor-na-indeling</dc:title>
  <dc:subject>Voorbeeld van een voor-na-fotorapport</dc:subject>
  <dc:creator>Photo Reports</dc:creator>
  <cp:keywords>voor-na-fotorapport, renovatierapport, reparatiedocumentatie, voor en na foto's, werkresultaat rapport</cp:keywords>
  <dc:description>Voorbeeld van een voor-na-fotorapport. voor-na-fotorapport, renovatierapport, reparatiedocumentatie, voor en na foto's, werkresultaat rapport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Voor-na-documentatie</cp:category>
</cp:coreProperties>
</file>