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Staat van de woonkamer voor de renovatie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Staat van de woonkamer na de renovatie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Staat van de muur voor de herstelwerkzaamheden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Staat van de muur na de herstelwerkzaamheden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Staat van de vloer voor de vervanging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Staat van de vloer na de vervanging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Staat van het plafond voor de renovatie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Staat van het plafond na de renovatie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Staat van de badkamer voor de renovatie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Staat van de badkamer na de renovatie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Staat van de keuken voor de renovatie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Staat van de keuken na de renovatie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Gevel van het gebouw voor de restauratiewerkzaamheden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Gevel van het gebouw na de restauratiewerkzaamheden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Ingang van het pand voor de verbetering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nl-NL" w:eastAsia="nl-NL" w:bidi="nl-NL"/>
        </w:rPr>
      </w:pPr>
    </w:p>
    <w:p w:rsidR="00B15074" w:rsidRPr="00055C51" w:rsidRDefault="00B15074" w:rsidP="00B15074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B15074" w:rsidRDefault="00B15074" w:rsidP="00B15074">
      <w:pPr>
        <w:rPr>
          <w:lang w:val="nl-NL" w:eastAsia="nl-NL" w:bidi="nl-NL"/>
        </w:rPr>
      </w:pPr>
    </w:p>
    <w:p w:rsidR="00B15074" w:rsidRPr="00A16AD2" w:rsidRDefault="00B15074" w:rsidP="00B15074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B15074" w:rsidRPr="00A16AD2" w:rsidRDefault="00B15074" w:rsidP="00B15074">
      <w:pPr>
        <w:jc w:val="center"/>
        <w:rPr>
          <w:sz w:val="22"/>
          <w:lang w:val="nl-NL" w:eastAsia="nl-NL" w:bidi="nl-NL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B15074" w:rsidRPr="00EC6CD9" w:rsidRDefault="00B15074" w:rsidP="00B1507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B15074" w:rsidRPr="00EC6CD9" w:rsidRDefault="00B15074" w:rsidP="00B1507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B15074" w:rsidRPr="00EC6CD9" w:rsidRDefault="00B15074" w:rsidP="00B1507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B15074" w:rsidRPr="00B60468" w:rsidRDefault="00B15074" w:rsidP="00B15074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B15074" w:rsidRPr="00C1739F" w:rsidRDefault="00B15074" w:rsidP="00B15074">
      <w:pPr>
        <w:pStyle w:val="a4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6"/>
            <w:lang w:val="nl-NL" w:eastAsia="nl-NL" w:bidi="nl-NL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nl-NL" w:eastAsia="nl-NL" w:bidi="nl-NL"/>
          <w:rStyle w:val="a6"/>
        </w:rPr>
        <w:t>Gemaakt met Photo Reports — Online rapportgenerator voor foto's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nl-NL" w:eastAsia="nl-NL" w:bidi="nl-NL"/>
        <w:b/>
        <w:bCs/>
        <w:sz w:val="28"/>
        <w:szCs w:val="28"/>
      </w:rPr>
      <w:t>Voor-na-fotorapport – Rasterindeling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Voor-na-fotorapport – Rasterindeling</dc:title>
  <dc:subject>Voorbeeld van een voor-na-fotorapport</dc:subject>
  <dc:creator>Photo Reports</dc:creator>
  <cp:keywords>voor-na-fotorapport, renovatierapport, reparatiedocumentatie, voor en na foto's, werkresultaat rapport</cp:keywords>
  <dc:description>Voorbeeld van een voor-na-fotorapport. voor-na-fotorapport, renovatierapport, reparatiedocumentatie, voor en na foto's, werkresultaat rapport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Voor-na-documentatie</cp:category>
</cp:coreProperties>
</file>