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Voorbereidende werkzaamheden op de bouwplaats afgerond voor aanvang bouw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Graafwerkzaamheden uitgevoerd conform projecteisen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Fundering in uitvoering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Wapening geplaatst voor het betonstorten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Betonstort uitgevoerd op funderingselementen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van het draagframe in uitvoering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Buitenmuurconstructie voltooid voor het bouwdeel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Dakinstallatiewerkzaamheden afgerond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Installatie van elektrische systemen in uitvoering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Installatie van sanitairsystemen voltooid in aangegeven zones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Afwerking binnenmuren in uitvoering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Vloerbedekking gelegd conform projectspecificaties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Eindinspectie van de voltooide bouwwerkzaamheden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Externe landschapsinrichting rond de installatie voltooid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Voltooid exterieur van het gebouw na de bouw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Voltooid interieur van het gebouw klaar voor gebruik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AB18C4" w:rsidRDefault="00AB18C4" w:rsidP="00AB18C4">
      <w:pPr>
        <w:rPr>
          <w:lang w:val="nl-NL" w:eastAsia="nl-NL" w:bidi="nl-NL"/>
        </w:rPr>
      </w:pPr>
    </w:p>
    <w:p w:rsidR="00AB18C4" w:rsidRPr="00A16AD2" w:rsidRDefault="00AB18C4" w:rsidP="00AB18C4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AB18C4" w:rsidRPr="00A16AD2" w:rsidRDefault="00AB18C4" w:rsidP="00AB18C4">
      <w:pPr>
        <w:jc w:val="center"/>
        <w:rPr>
          <w:sz w:val="22"/>
          <w:lang w:val="nl-NL" w:eastAsia="nl-NL" w:bidi="nl-NL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AB18C4" w:rsidRPr="00EC6CD9" w:rsidRDefault="00AB18C4" w:rsidP="00AB18C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AB18C4" w:rsidRPr="00EC6CD9" w:rsidRDefault="00AB18C4" w:rsidP="00AB18C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AB18C4" w:rsidRPr="00EC6CD9" w:rsidRDefault="00AB18C4" w:rsidP="00AB18C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AB18C4" w:rsidRPr="00B60468" w:rsidRDefault="00AB18C4" w:rsidP="00AB18C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AB18C4" w:rsidRPr="00C1739F" w:rsidRDefault="00AB18C4" w:rsidP="00AB18C4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Bouwfotorapport – Gedetailleerde inspectie-indeling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Bouwfotorapport – Gedetailleerde inspectie-indeling</dc:title>
  <dc:subject>Voorbeeld van een bouwfotorapport</dc:subject>
  <dc:creator>Photo Reports</dc:creator>
  <cp:keywords>bouwfotorapport, bouwdocumentatie, bouwrapportsjabloon, voortgangsrapportage bouwplaats, gebouwinspectierapport</cp:keywords>
  <dc:description>Voorbeeld van een bouwfotorapport. bouwfotorapport, bouwdocumentatie, bouwrapportsjabloon, voortgangsrapportage bouwplaats, gebouwinspectierapport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Bouwdocumentatie</cp:category>
</cp:coreProperties>
</file>