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調査した物件の全体像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調査中の正面ファサードの状態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調査し記録した正面玄関エリア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調査中に記録された外壁の状態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屋根の状態調査完了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調査中に記録された窓の状態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調査し記録したドアの状態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調査中に評価された階段の状態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記録された電気パネルの状態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配管設備の調査完了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調査し記録した安全装置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調査中に記録された天井の状態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評価し記録した床の状態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さらなる評価のために記録された特定欠陥エリア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ja-JP" w:eastAsia="ja-JP" w:bidi="ja-JP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調査した物件の最終概要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ja-JP" w:eastAsia="ja-JP" w:bidi="ja-JP"/>
        </w:rPr>
      </w:pPr>
    </w:p>
    <w:p w:rsidR="00D246A2" w:rsidRPr="00055C51" w:rsidRDefault="00D246A2" w:rsidP="00D246A2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D246A2" w:rsidRDefault="00D246A2" w:rsidP="00D246A2">
      <w:pPr>
        <w:rPr>
          <w:lang w:val="ja-JP" w:eastAsia="ja-JP" w:bidi="ja-JP"/>
        </w:rPr>
      </w:pPr>
    </w:p>
    <w:p w:rsidR="00D246A2" w:rsidRPr="00A16AD2" w:rsidRDefault="00D246A2" w:rsidP="00D246A2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D246A2" w:rsidRPr="00A16AD2" w:rsidRDefault="00D246A2" w:rsidP="00D246A2">
      <w:pPr>
        <w:jc w:val="center"/>
        <w:rPr>
          <w:sz w:val="22"/>
          <w:lang w:val="ja-JP" w:eastAsia="ja-JP" w:bidi="ja-JP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D246A2" w:rsidRPr="00EC6CD9" w:rsidRDefault="00D246A2" w:rsidP="00D246A2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D246A2" w:rsidRPr="00EC6CD9" w:rsidRDefault="00D246A2" w:rsidP="00D246A2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D246A2" w:rsidRPr="00EC6CD9" w:rsidRDefault="00D246A2" w:rsidP="00D246A2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D246A2" w:rsidRPr="00B60468" w:rsidRDefault="00D246A2" w:rsidP="00D246A2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検査フォトレポート – 評価レイアウト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検査フォトレポート – 評価レイアウト</dc:title>
  <dc:subject>検査フォトレポートの例</dc:subject>
  <dc:creator>Photo Reports</dc:creator>
  <cp:keywords>検査フォトレポート, 検査報告書の例, 不動産検査報告書, 現場検査報告書, 検査文書</cp:keywords>
  <dc:description>検査フォトレポートの例. 検査フォトレポート, 検査報告書の例, 不動産検査報告書, 現場検査報告書, 検査文書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検査文書</cp:category>
</cp:coreProperties>
</file>