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Lokasi proyek sebelum dimulainya pekerjaan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Kegiatan persiapan lokasi sedang berlangsung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Pekerjaan galian awal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Konstruksi pondasi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Perakitan rangka struktural dimulai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Konstruksi rangka struktural sedang berlangsung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Rangka struktural selesai sesuai jadwal proyek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Rangka struktural selesai sesuai jadwal proyek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Konstruksi atap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Pemasangan sistem kelistrikan sedang berlangsung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Pemasangan sistem perpipaan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Pekerjaan finishing interior sedang berlangsung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Inspeksi akhir proyek dilakukan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Proyek yang selesai siap beroperasi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C02448" w:rsidRDefault="00C02448" w:rsidP="00C02448">
      <w:pPr>
        <w:rPr>
          <w:lang w:val="id-ID" w:eastAsia="id-ID" w:bidi="id-ID"/>
        </w:rPr>
      </w:pPr>
    </w:p>
    <w:p w:rsidR="00C02448" w:rsidRPr="00A16AD2" w:rsidRDefault="00C02448" w:rsidP="00C02448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C02448" w:rsidRPr="00A16AD2" w:rsidRDefault="00C02448" w:rsidP="00C02448">
      <w:pPr>
        <w:jc w:val="center"/>
        <w:rPr>
          <w:sz w:val="22"/>
          <w:lang w:val="id-ID" w:eastAsia="id-ID" w:bidi="id-ID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C02448" w:rsidRPr="00EC6CD9" w:rsidRDefault="00C02448" w:rsidP="00C024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C02448" w:rsidRPr="00EC6CD9" w:rsidRDefault="00C02448" w:rsidP="00C024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C02448" w:rsidRPr="00EC6CD9" w:rsidRDefault="00C02448" w:rsidP="00C024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C02448" w:rsidRPr="00B60468" w:rsidRDefault="00C02448" w:rsidP="00C024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C02448" w:rsidRPr="00C1739F" w:rsidRDefault="00C02448" w:rsidP="00C02448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id-ID" w:eastAsia="id-ID" w:bidi="id-ID"/>
        <w:b/>
        <w:bCs/>
        <w:sz w:val="28"/>
        <w:szCs w:val="28"/>
      </w:rPr>
      <w:t>Laporan Foto Kemajuan Pekerjaan – Pelacakan Kemajuan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Pekerjaan – Pelacakan Kemajuan</dc:title>
  <dc:subject>Contoh laporan foto kemajuan pekerjaan</dc:subject>
  <dc:creator>Photo Reports</dc:creator>
  <cp:keywords>laporan kemajuan pekerjaan, laporan kemajuan proyek, foto kemajuan konstruksi, dokumentasi kemajuan, laporan kemajuan proyek lapangan</cp:keywords>
  <dc:description>Contoh laporan foto kemajuan pekerjaan. laporan kemajuan pekerjaan, laporan kemajuan proyek, foto kemajuan konstruksi, dokumentasi kemajuan, laporan kemajuan proyek lapangan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Dokumentasi kemajuan pekerjaan</cp:category>
</cp:coreProperties>
</file>