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</w:t>
            </w:r>
            <w:r>
              <w:t xml:space="preserve"> A nappali állapota felújítás előtt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№2</w:t>
            </w:r>
            <w:r>
              <w:t xml:space="preserve"> A nappali állapota felújítás után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№3</w:t>
            </w:r>
            <w:r>
              <w:t xml:space="preserve"> A fal állapota javítási munkák előtt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№4</w:t>
            </w:r>
            <w:r>
              <w:t xml:space="preserve"> A fal állapota javítási munkák után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Fotó №5</w:t>
            </w:r>
            <w:r>
              <w:t xml:space="preserve"> A padlóburkolat állapota csere előtt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№6</w:t>
            </w:r>
            <w:r>
              <w:t xml:space="preserve"> A padlóburkolat állapota csere után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№7</w:t>
            </w:r>
            <w:r>
              <w:t xml:space="preserve"> A mennyezet állapota felújítás előtt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№8</w:t>
            </w:r>
            <w:r>
              <w:t xml:space="preserve"> A mennyezet állapota felújítás után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Fotó №9</w:t>
            </w:r>
            <w:r>
              <w:t xml:space="preserve"> A fürdőszoba állapota felújítás előtt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№10</w:t>
            </w:r>
            <w:r>
              <w:t xml:space="preserve"> A fürdőszoba állapota felújítás után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№11</w:t>
            </w:r>
            <w:r>
              <w:t xml:space="preserve"> A konyha állapota felújítás előtt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№12</w:t>
            </w:r>
            <w:r>
              <w:t xml:space="preserve"> A konyha állapota felújítás után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Fotó №13</w:t>
            </w:r>
            <w:r>
              <w:t xml:space="preserve"> Az épület homlokzata felújítási munkák előtt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№14</w:t>
            </w:r>
            <w:r>
              <w:t xml:space="preserve"> Az épület homlokzata felújítási munkák után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№15</w:t>
            </w:r>
            <w:r>
              <w:t xml:space="preserve"> Az ingatlan bejárata javítás előtt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№16</w:t>
            </w:r>
            <w:r>
              <w:t xml:space="preserve"> Az ingatlan bejárata javítás után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hu-HU" w:eastAsia="hu-HU" w:bidi="hu-HU"/>
        </w:rPr>
      </w:pPr>
    </w:p>
    <w:p w:rsidR="00DB447F" w:rsidRPr="00055C51" w:rsidRDefault="00DB447F" w:rsidP="00DB447F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DB447F" w:rsidRDefault="00DB447F" w:rsidP="00DB447F">
      <w:pPr>
        <w:rPr>
          <w:lang w:val="hu-HU" w:eastAsia="hu-HU" w:bidi="hu-HU"/>
        </w:rPr>
      </w:pPr>
    </w:p>
    <w:p w:rsidR="00DB447F" w:rsidRPr="00A16AD2" w:rsidRDefault="00DB447F" w:rsidP="00DB447F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DB447F" w:rsidRPr="00A16AD2" w:rsidRDefault="00DB447F" w:rsidP="00DB447F">
      <w:pPr>
        <w:jc w:val="center"/>
        <w:rPr>
          <w:sz w:val="22"/>
          <w:lang w:val="hu-HU" w:eastAsia="hu-HU" w:bidi="hu-HU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DB447F" w:rsidRPr="00EC6CD9" w:rsidRDefault="00DB447F" w:rsidP="00DB447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DB447F" w:rsidRPr="00EC6CD9" w:rsidRDefault="00DB447F" w:rsidP="00DB447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DB447F" w:rsidRPr="00EC6CD9" w:rsidRDefault="00DB447F" w:rsidP="00DB447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DB447F" w:rsidRPr="00B60468" w:rsidRDefault="00DB447F" w:rsidP="00DB447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DB447F" w:rsidRPr="00C1739F" w:rsidRDefault="00DB447F" w:rsidP="00DB447F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hu-HU" w:eastAsia="hu-HU" w:bidi="hu-HU"/>
        <w:b/>
        <w:bCs/>
        <w:sz w:val="28"/>
        <w:szCs w:val="28"/>
      </w:rPr>
      <w:t>Előtte-utána fotóriport – Eredmény dokumentáció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Előtte-utána fotóriport – Eredmény dokumentáció</dc:title>
  <dc:subject>Előtte-utána fotóriport minta</dc:subject>
  <dc:creator>Photo Reports</dc:creator>
  <cp:keywords>előtte-utána fotóriport, felújítási riport, javítási dokumentáció, előtte-utána fotók, munkavégzés eredmény riport</cp:keywords>
  <dc:description>Előtte-utána fotóriport minta. előtte-utána fotóriport, felújítási riport, javítási dokumentáció, előtte-utána fotók, munkavégzés eredmény riport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Előtte-utána dokumentáció</cp:category>
</cp:coreProperties>
</file>