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</w:t>
            </w:r>
            <w:r>
              <w:t xml:space="preserve"> État du salon avant rénovation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n°2</w:t>
            </w:r>
            <w:r>
              <w:t xml:space="preserve"> État du salon après rénovation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n°3</w:t>
            </w:r>
            <w:r>
              <w:t xml:space="preserve"> État du mur avant les travaux de réparation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n°4</w:t>
            </w:r>
            <w:r>
              <w:t xml:space="preserve"> État du mur après les travaux de réparation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n°5</w:t>
            </w:r>
            <w:r>
              <w:t xml:space="preserve"> État du revêtement de sol avant remplacement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n°6</w:t>
            </w:r>
            <w:r>
              <w:t xml:space="preserve"> État du revêtement de sol après remplacement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n°7</w:t>
            </w:r>
            <w:r>
              <w:t xml:space="preserve"> État du plafond avant rénovation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n°8</w:t>
            </w:r>
            <w:r>
              <w:t xml:space="preserve"> État du plafond après rénovation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n°9</w:t>
            </w:r>
            <w:r>
              <w:t xml:space="preserve"> État de la salle de bain avant rénovation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n°10</w:t>
            </w:r>
            <w:r>
              <w:t xml:space="preserve"> État de la salle de bain après rénovation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n°11</w:t>
            </w:r>
            <w:r>
              <w:t xml:space="preserve"> État de la cuisine avant rénovation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n°12</w:t>
            </w:r>
            <w:r>
              <w:t xml:space="preserve"> État de la cuisine après rénovation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n°13</w:t>
            </w:r>
            <w:r>
              <w:t xml:space="preserve"> Façade du bâtiment avant les travaux de restauration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n°14</w:t>
            </w:r>
            <w:r>
              <w:t xml:space="preserve"> Façade du bâtiment après les travaux de restauration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Photo n°15</w:t>
            </w:r>
            <w:r>
              <w:t xml:space="preserve"> Entrée de la propriété avant amélioration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n°16</w:t>
            </w:r>
            <w:r>
              <w:t xml:space="preserve"> Entrée de la propriété après amélioration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fr-FR" w:eastAsia="fr-FR" w:bidi="fr-FR"/>
        </w:rPr>
      </w:pPr>
    </w:p>
    <w:p w:rsidR="00D66A44" w:rsidRPr="00055C51" w:rsidRDefault="00D66A44" w:rsidP="00D66A44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D66A44" w:rsidRDefault="00D66A44" w:rsidP="00D66A44">
      <w:pPr>
        <w:rPr>
          <w:lang w:val="fr-FR" w:eastAsia="fr-FR" w:bidi="fr-FR"/>
        </w:rPr>
      </w:pPr>
    </w:p>
    <w:p w:rsidR="00D66A44" w:rsidRPr="00A16AD2" w:rsidRDefault="00D66A44" w:rsidP="00D66A44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D66A44" w:rsidRPr="00A16AD2" w:rsidRDefault="00D66A44" w:rsidP="00D66A44">
      <w:pPr>
        <w:jc w:val="center"/>
        <w:rPr>
          <w:sz w:val="22"/>
          <w:lang w:val="fr-FR" w:eastAsia="fr-FR" w:bidi="fr-FR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D66A44" w:rsidRPr="00EC6CD9" w:rsidRDefault="00D66A44" w:rsidP="00D66A4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D66A44" w:rsidRPr="00EC6CD9" w:rsidRDefault="00D66A44" w:rsidP="00D66A4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D66A44" w:rsidRPr="00EC6CD9" w:rsidRDefault="00D66A44" w:rsidP="00D66A4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D66A44" w:rsidRPr="00B60468" w:rsidRDefault="00D66A44" w:rsidP="00D66A4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D66A44" w:rsidRPr="00C1739F" w:rsidRDefault="00D66A44" w:rsidP="00D66A44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fr-FR" w:eastAsia="fr-FR" w:bidi="fr-FR"/>
        <w:b/>
        <w:bCs/>
        <w:sz w:val="28"/>
        <w:szCs w:val="28"/>
      </w:rPr>
      <w:t>Rapport photo avant-après – Comparaison côte à côte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avant-après – Comparaison côte à côte</dc:title>
  <dc:subject>Exemple de rapport photo avant-après</dc:subject>
  <dc:creator>Photo Reports</dc:creator>
  <cp:keywords>rapport photo avant-après, rapport de rénovation, documentation de réparation, photos avant après, rapport de résultat de travaux</cp:keywords>
  <dc:description>Exemple de rapport photo avant-après. rapport photo avant-après, rapport de rénovation, documentation de réparation, photos avant après, rapport de résultat de travaux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Documentation avant-après</cp:category>
</cp:coreProperties>
</file>