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Yleiskuva tarkastetusta kiinteistöstä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Ulkoisten vaurioiden yhteenveto dokumentoituna tarkastuksen aikana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Vaurioitunut kattoalue tunnistettu ja kirjattu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Ulkoseinävaurio dokumentoitu arviointia varten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№5</w:t>
            </w:r>
            <w:r>
              <w:t xml:space="preserve"> Kantavan seinän halkeama dokumentoitu tarkastuksen aikana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Vesivahinkoalue tunnistettu ja kirjattu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Vaurioitunut ikkuna dokumentoitu arviointia varten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Vaurioitunut ulko-ovi kirjattu tarkastuksen aikana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№9</w:t>
            </w:r>
            <w:r>
              <w:t xml:space="preserve"> Vaurioitunut lattia dokumentoitu tarkastuksen aikana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Kattovaurio tunnistettu ja kirjattu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Putkivuotovahinko dokumentoitu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Sähköjärjestelmän vaurio kirjattu tarkastuksen aikana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№13</w:t>
            </w:r>
            <w:r>
              <w:t xml:space="preserve"> Rakennevaurion yksityiskohta dokumentoitu arviointia varten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Lähikuva todisteena tunnistetusta vauriosta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Yhteenveto useista vauriokohdista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Loppuyhteenvetokuva vauriotarkastuksesta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fi-FI" w:eastAsia="fi-FI" w:bidi="fi-FI"/>
        </w:rPr>
      </w:pPr>
    </w:p>
    <w:p w:rsidR="000F2C08" w:rsidRPr="00055C51" w:rsidRDefault="000F2C08" w:rsidP="000F2C08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0F2C08" w:rsidRDefault="000F2C08" w:rsidP="000F2C08">
      <w:pPr>
        <w:rPr>
          <w:lang w:val="fi-FI" w:eastAsia="fi-FI" w:bidi="fi-FI"/>
        </w:rPr>
      </w:pPr>
    </w:p>
    <w:p w:rsidR="000F2C08" w:rsidRPr="00A16AD2" w:rsidRDefault="000F2C08" w:rsidP="000F2C08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0F2C08" w:rsidRPr="00A16AD2" w:rsidRDefault="000F2C08" w:rsidP="000F2C08">
      <w:pPr>
        <w:jc w:val="center"/>
        <w:rPr>
          <w:sz w:val="22"/>
          <w:lang w:val="fi-FI" w:eastAsia="fi-FI" w:bidi="fi-FI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0F2C08" w:rsidRPr="00EC6CD9" w:rsidRDefault="000F2C08" w:rsidP="000F2C0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0F2C08" w:rsidRPr="00EC6CD9" w:rsidRDefault="000F2C08" w:rsidP="000F2C0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0F2C08" w:rsidRPr="00EC6CD9" w:rsidRDefault="000F2C08" w:rsidP="000F2C0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0F2C08" w:rsidRPr="00B60468" w:rsidRDefault="000F2C08" w:rsidP="000F2C0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0F2C08" w:rsidRPr="00C1739F" w:rsidRDefault="000F2C08" w:rsidP="000F2C08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fi-FI" w:eastAsia="fi-FI" w:bidi="fi-FI"/>
        <w:b/>
        <w:bCs/>
        <w:sz w:val="28"/>
        <w:szCs w:val="28"/>
      </w:rPr>
      <w:t>Vauriotarkastusraportti – Yksityiskohtaiset havainnot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Vauriotarkastusraportti – Yksityiskohtaiset havainnot</dc:title>
  <dc:subject>Esimerkki vauriotarkastusraportista</dc:subject>
  <dc:creator>Photo Reports</dc:creator>
  <cp:keywords>vauriotarkastusraportti, vaurioarviointiraportti, vakuutuskorvausvaatimuksen dokumentointi, omaisuusvahinkoraportti, todisteiden dokumentointi</cp:keywords>
  <dc:description>Esimerkki vauriotarkastusraportista. vauriotarkastusraportti, vaurioarviointiraportti, vakuutuskorvausvaatimuksen dokumentointi, omaisuusvahinkoraportti, todisteiden dokumentointi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Vaurioarvioinnin dokumentointi</cp:category>
</cp:coreProperties>
</file>