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Estado de la sala de estar antes de la renovación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Estado de la sala de estar después de la renovación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Estado de la pared antes de los trabajos de reparación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Estado de la pared después de los trabajos de reparación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Estado del piso antes del reemplazo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Estado del piso después del reemplazo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Estado del techo antes de la renovación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Estado del techo después de la renovación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Estado del baño antes de la renovación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Estado del baño después de la renovación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Estado de la cocina antes de la renovación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Estado de la cocina después de la renovación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Fachada del edificio antes de los trabajos de restauración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Fachada del edificio después de los trabajos de restauración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Entrada de la propiedad antes de la mejora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Entrada de la propiedad después de la mejora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es-ES" w:eastAsia="es-ES" w:bidi="es-ES"/>
        </w:rPr>
      </w:pPr>
    </w:p>
    <w:p w:rsidR="00DB447F" w:rsidRPr="00055C51" w:rsidRDefault="00DB447F" w:rsidP="00DB447F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DB447F" w:rsidRDefault="00DB447F" w:rsidP="00DB447F">
      <w:pPr>
        <w:rPr>
          <w:lang w:val="es-ES" w:eastAsia="es-ES" w:bidi="es-ES"/>
        </w:rPr>
      </w:pPr>
    </w:p>
    <w:p w:rsidR="00DB447F" w:rsidRPr="00A16AD2" w:rsidRDefault="00DB447F" w:rsidP="00DB447F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DB447F" w:rsidRPr="00A16AD2" w:rsidRDefault="00DB447F" w:rsidP="00DB447F">
      <w:pPr>
        <w:jc w:val="center"/>
        <w:rPr>
          <w:sz w:val="22"/>
          <w:lang w:val="es-ES" w:eastAsia="es-ES" w:bidi="es-ES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DB447F" w:rsidRPr="00EC6CD9" w:rsidRDefault="00DB447F" w:rsidP="00DB447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DB447F" w:rsidRPr="00EC6CD9" w:rsidRDefault="00DB447F" w:rsidP="00DB447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DB447F" w:rsidRPr="00EC6CD9" w:rsidRDefault="00DB447F" w:rsidP="00DB447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DB447F" w:rsidRPr="00B60468" w:rsidRDefault="00DB447F" w:rsidP="00DB447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DB447F" w:rsidRPr="00C1739F" w:rsidRDefault="00DB447F" w:rsidP="00DB447F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antes y después – Documentación de resultados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antes y después – Documentación de resultados</dc:title>
  <dc:subject>Ejemplo de informe fotográfico de antes y después</dc:subject>
  <dc:creator>Photo Reports</dc:creator>
  <cp:keywords>informe fotográfico de antes y después, informe de renovación, documentación de reparación, fotos del antes y después, informe de resultado del trabajo</cp:keywords>
  <dc:description>Ejemplo de informe fotográfico de antes y después. informe fotográfico de antes y después, informe de renovación, documentación de reparación, fotos del antes y después, informe de resultado del trabajo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Documentación de antes y después</cp:category>
</cp:coreProperties>
</file>