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General view of the inspected property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Exterior damage overview documented during inspection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Damaged roof area identified and recorded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Exterior wall damage documented for assessment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Structural wall crack documented during inspection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Water damage area identified and recorded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Damaged window documented for evaluation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Damaged entrance door recorded during inspection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Damaged flooring documented during inspection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Ceiling damage identified and recorded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Plumbing leak damage documented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Electrical system damage recorded during inspection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Structural damage detail documented for assessment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Close up evidence photograph of identified damage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Overview of multiple damage locations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Final damage inspection summary photograph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en-US" w:eastAsia="en-US" w:bidi="en-US"/>
        </w:rPr>
      </w:pPr>
    </w:p>
    <w:p w:rsidR="00511933" w:rsidRPr="00055C51" w:rsidRDefault="00511933" w:rsidP="00511933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511933" w:rsidRDefault="00511933" w:rsidP="00511933">
      <w:pPr>
        <w:rPr>
          <w:lang w:val="en-US" w:eastAsia="en-US" w:bidi="en-US"/>
        </w:rPr>
      </w:pPr>
    </w:p>
    <w:p w:rsidR="00511933" w:rsidRPr="00A16AD2" w:rsidRDefault="00511933" w:rsidP="00511933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511933" w:rsidRPr="00A16AD2" w:rsidRDefault="00511933" w:rsidP="00511933">
      <w:pPr>
        <w:jc w:val="center"/>
        <w:rPr>
          <w:sz w:val="22"/>
          <w:lang w:val="en-US" w:eastAsia="en-US" w:bidi="en-US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511933" w:rsidRPr="00EC6CD9" w:rsidRDefault="00511933" w:rsidP="00511933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511933" w:rsidRPr="00EC6CD9" w:rsidRDefault="00511933" w:rsidP="00511933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511933" w:rsidRPr="00EC6CD9" w:rsidRDefault="00511933" w:rsidP="00511933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511933" w:rsidRPr="00B60468" w:rsidRDefault="00511933" w:rsidP="00511933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511933" w:rsidRPr="00C1739F" w:rsidRDefault="00511933" w:rsidP="00511933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en-US" w:eastAsia="en-US" w:bidi="en-US"/>
        <w:b/>
        <w:bCs/>
        <w:sz w:val="28"/>
        <w:szCs w:val="28"/>
      </w:rPr>
      <w:t>Damage Inspection Report – Grid 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Damage Inspection Report – Grid Layout</dc:title>
  <dc:subject>Damage inspection report example</dc:subject>
  <dc:creator>Photo Reports</dc:creator>
  <cp:keywords>damage inspection report, damage assessment report, insurance claim documentation, property damage report, evidence documentation</cp:keywords>
  <dc:description>Damage inspection report example. damage inspection report, damage assessment report, insurance claim documentation, property damage report, evidence documentation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Damage assessment documentation</cp:category>
</cp:coreProperties>
</file>