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পরিদর্শিত সম্পত্তির সাধারণ দৃশ্য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পরিদর্শনের সময় নথিভুক্ত বাহ্যিক ক্ষতির সংক্ষিপ্ত বিবরণ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ক্ষতিগ্রস্ত ছাদের এলাকা চিহ্নিত ও রেকর্ড করা হয়েছে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মূল্যায়নের জন্য নথিভুক্ত বাহ্যিক দেয়ালের ক্ষতি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পরিদর্শনের সময় নথিভুক্ত স্ট্রাকচারাল দেয়ালের ফাটল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পানির ক্ষতির এলাকা চিহ্নিত ও রেকর্ড করা হয়েছে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মূল্যায়নের জন্য নথিভুক্ত ক্ষতিগ্রস্ত জানালা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পরিদর্শনের সময় রেকর্ডকৃত ক্ষতিগ্রস্ত প্রবেশ দরজা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পরিদর্শনের সময় নথিভুক্ত ক্ষতিগ্রস্ত মেঝে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চিহ্নিত ও রেকর্ডকৃত সিলিং ক্ষতি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নথিভুক্ত প্লাম্বিং লিকেজ ক্ষতি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পরিদর্শনের সময় রেকর্ডকৃত ইলেকট্রিক্যাল সিস্টেমের ক্ষতি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মূল্যায়নের জন্য নথিভুক্ত স্ট্রাকচারাল ক্ষতির বিস্তারিত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চিহ্নিত ক্ষতির কাছাকাছি প্রমাণ ফটোগ্রাফ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একাধিক ক্ষতির অবস্থানের সারসংক্ষেপ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bn-BD" w:eastAsia="bn-BD" w:bidi="bn-BD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চূড়ান্ত ক্ষতি পরিদর্শন সারাংশ ফটোগ্রাফ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bn-BD" w:eastAsia="bn-BD" w:bidi="bn-BD"/>
        </w:rPr>
      </w:pPr>
    </w:p>
    <w:p w:rsidR="00EB1260" w:rsidRPr="00055C51" w:rsidRDefault="00EB1260" w:rsidP="00EB1260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EB1260" w:rsidRDefault="00EB1260" w:rsidP="00EB1260">
      <w:pPr>
        <w:rPr>
          <w:lang w:val="bn-BD" w:eastAsia="bn-BD" w:bidi="bn-BD"/>
        </w:rPr>
      </w:pPr>
    </w:p>
    <w:p w:rsidR="00EB1260" w:rsidRPr="00A16AD2" w:rsidRDefault="00EB1260" w:rsidP="00EB1260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EB1260" w:rsidRPr="00A16AD2" w:rsidRDefault="00EB1260" w:rsidP="00EB1260">
      <w:pPr>
        <w:jc w:val="center"/>
        <w:rPr>
          <w:sz w:val="22"/>
          <w:lang w:val="bn-BD" w:eastAsia="bn-BD" w:bidi="bn-BD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EB1260" w:rsidRPr="00EC6CD9" w:rsidRDefault="00EB1260" w:rsidP="00EB126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EB1260" w:rsidRPr="00EC6CD9" w:rsidRDefault="00EB1260" w:rsidP="00EB126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EB1260" w:rsidRPr="00EC6CD9" w:rsidRDefault="00EB1260" w:rsidP="00EB126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EB1260" w:rsidRPr="00B60468" w:rsidRDefault="00EB1260" w:rsidP="00EB126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EB1260" w:rsidRPr="00C1739F" w:rsidRDefault="00EB1260" w:rsidP="00EB1260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bn-BD" w:eastAsia="bn-BD" w:bidi="bn-BD"/>
        <w:b/>
        <w:bCs/>
        <w:sz w:val="28"/>
        <w:szCs w:val="28"/>
      </w:rPr>
      <w:t>ক্ষতি পরিদর্শন রিপোর্ট – ক্ষতি মূল্যায়ন লেআউট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ক্ষতি পরিদর্শন রিপোর্ট – ক্ষতি মূল্যায়ন লেআউট</dc:title>
  <dc:subject>ক্ষতি পরিদর্শন রিপোর্টের উদাহরণ</dc:subject>
  <dc:creator>Photo Reports</dc:creator>
  <cp:keywords>ক্ষতি পরিদর্শন রিপোর্ট, ক্ষতি মূল্যায়ন রিপোর্ট, বীমা দাবি ডকুমেন্টেশন, সম্পত্তির ক্ষতি রিপোর্ট, প্রমাণ ডকুমেন্টেশন</cp:keywords>
  <dc:description>ক্ষতি পরিদর্শন রিপোর্টের উদাহরণ. ক্ষতি পরিদর্শন রিপোর্ট, ক্ষতি মূল্যায়ন রিপোর্ট, বীমা দাবি ডকুমেন্টেশন, সম্পত্তির ক্ষতি রিপোর্ট, প্রমাণ ডকুমেন্টেশন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ক্ষতি মূল্যায়ন ডকুমেন্টেশন</cp:category>
</cp:coreProperties>
</file>