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№1.</w:t>
            </w:r>
            <w:r>
              <w:t xml:space="preserve"> Площадка на проекта преди започване на работа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№2.</w:t>
            </w:r>
            <w:r>
              <w:t xml:space="preserve"> Дейности по подготовка на площадката в ход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№3.</w:t>
            </w:r>
            <w:r>
              <w:t xml:space="preserve"> Почистване и изравняване на терена завършено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№4.</w:t>
            </w:r>
            <w:r>
              <w:t xml:space="preserve"> Първоначални изкопни работи завършени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Снимка №5.</w:t>
            </w:r>
            <w:r>
              <w:t xml:space="preserve"> Изграждане на основи завършено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№6.</w:t>
            </w:r>
            <w:r>
              <w:t xml:space="preserve"> Започнато сглобяване на конструктивната рамка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№7.</w:t>
            </w:r>
            <w:r>
              <w:t xml:space="preserve"> Изграждане на конструктивната рамка в ход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№8.</w:t>
            </w:r>
            <w:r>
              <w:t xml:space="preserve"> Конструктивната рамка завършена съгласно графика на проекта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Снимка №9.</w:t>
            </w:r>
            <w:r>
              <w:t xml:space="preserve"> Конструктивната рамка завършена съгласно графика на проекта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№10.</w:t>
            </w:r>
            <w:r>
              <w:t xml:space="preserve"> Изграждане на покрива завършено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№11.</w:t>
            </w:r>
            <w:r>
              <w:t xml:space="preserve"> Монтаж на електрически системи в ход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№12.</w:t>
            </w:r>
            <w:r>
              <w:t xml:space="preserve"> Монтаж на водопроводни системи завършен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Снимка №13.</w:t>
            </w:r>
            <w:r>
              <w:t xml:space="preserve"> Вътрешни довършителни работи в ход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№14.</w:t>
            </w:r>
            <w:r>
              <w:t xml:space="preserve"> Монтаж на оборудване завършен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№15.</w:t>
            </w:r>
            <w:r>
              <w:t xml:space="preserve"> Извършена окончателна инспекция на проекта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№16.</w:t>
            </w:r>
            <w:r>
              <w:t xml:space="preserve"> Завършен проект, готов за експлоатация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3E687F" w:rsidRDefault="003E687F" w:rsidP="003E687F">
      <w:pPr>
        <w:rPr>
          <w:lang w:val="bg-BG" w:eastAsia="bg-BG" w:bidi="bg-BG"/>
        </w:rPr>
      </w:pPr>
    </w:p>
    <w:p w:rsidR="003E687F" w:rsidRPr="00A16AD2" w:rsidRDefault="003E687F" w:rsidP="003E687F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3E687F" w:rsidRPr="00A16AD2" w:rsidRDefault="003E687F" w:rsidP="003E687F">
      <w:pPr>
        <w:jc w:val="center"/>
        <w:rPr>
          <w:sz w:val="22"/>
          <w:lang w:val="bg-BG" w:eastAsia="bg-BG" w:bidi="bg-BG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3E687F" w:rsidRPr="00EC6CD9" w:rsidRDefault="003E687F" w:rsidP="003E68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3E687F" w:rsidRPr="00EC6CD9" w:rsidRDefault="003E687F" w:rsidP="003E68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3E687F" w:rsidRPr="00EC6CD9" w:rsidRDefault="003E687F" w:rsidP="003E68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3E687F" w:rsidRPr="00B60468" w:rsidRDefault="003E687F" w:rsidP="003E687F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3E687F" w:rsidRPr="00C1739F" w:rsidRDefault="003E687F" w:rsidP="003E687F">
      <w:pPr>
        <w:pStyle w:val="a4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6"/>
            <w:lang w:val="bg-BG" w:eastAsia="bg-BG" w:bidi="bg-BG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bg-BG" w:eastAsia="bg-BG" w:bidi="bg-BG"/>
          <w:rStyle w:val="a6"/>
        </w:rPr>
        <w:t>Създадено с Photo Reports — Онлайн генератор на фотоотчети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bg-BG" w:eastAsia="bg-BG" w:bidi="bg-BG"/>
        <w:b/>
        <w:bCs/>
        <w:sz w:val="28"/>
        <w:szCs w:val="28"/>
      </w:rPr>
      <w:t>Фотоотчет за напредъка на работата – Документация на времеви график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напредъка на работата – Документация на времеви график</dc:title>
  <dc:subject>Примерен фотоотчет за напредъка на работата</dc:subject>
  <dc:creator>Photo Reports</dc:creator>
  <cp:keywords>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cp:keywords>
  <dc:description>Примерен фотоотчет за напредъка на работата. 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Документация за напредъка на работата</cp:category>
</cp:coreProperties>
</file>