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</w:t>
            </w:r>
            <w:r>
              <w:t xml:space="preserve"> Общ изглед на инспектирания имот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№2</w:t>
            </w:r>
            <w:r>
              <w:t xml:space="preserve"> Общ преглед на външни щети, документирани при инспекцията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№3</w:t>
            </w:r>
            <w:r>
              <w:t xml:space="preserve"> Повредена покривна зона, идентифицирана и записана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№4</w:t>
            </w:r>
            <w:r>
              <w:t xml:space="preserve"> Щети по външна стена, документирани за оценка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№5</w:t>
            </w:r>
            <w:r>
              <w:t xml:space="preserve"> Пукнатина в носеща стена, документирана при инспекцията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№6</w:t>
            </w:r>
            <w:r>
              <w:t xml:space="preserve"> Зона с водни щети, идентифицирана и записана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№7</w:t>
            </w:r>
            <w:r>
              <w:t xml:space="preserve"> Повреден прозорец, документиран за оценка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№8</w:t>
            </w:r>
            <w:r>
              <w:t xml:space="preserve"> Повредена входна врата, записана при инспекцията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№9</w:t>
            </w:r>
            <w:r>
              <w:t xml:space="preserve"> Повредена подова настилка, документирана при инспекцията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№10</w:t>
            </w:r>
            <w:r>
              <w:t xml:space="preserve"> Щети по тавана, идентифицирани и записани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№11</w:t>
            </w:r>
            <w:r>
              <w:t xml:space="preserve"> Щети от теч на водопровод, документирани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№12</w:t>
            </w:r>
            <w:r>
              <w:t xml:space="preserve"> Щети по електрическата система, записани при инспекцията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№13</w:t>
            </w:r>
            <w:r>
              <w:t xml:space="preserve"> Детайл на конструктивна повреда, документиран за оценка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№14</w:t>
            </w:r>
            <w:r>
              <w:t xml:space="preserve"> Снимка отблизо за доказателство на идентифицирана повреда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№15</w:t>
            </w:r>
            <w:r>
              <w:t xml:space="preserve"> Общ преглед на множество места с щети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Снимка №16</w:t>
            </w:r>
            <w:r>
              <w:t xml:space="preserve"> Обобщаваща снимка от крайната инспекция за щети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bg-BG" w:eastAsia="bg-BG" w:bidi="bg-BG"/>
        </w:rPr>
      </w:pPr>
    </w:p>
    <w:p w:rsidR="000F2C08" w:rsidRPr="00055C51" w:rsidRDefault="000F2C08" w:rsidP="000F2C08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0F2C08" w:rsidRDefault="000F2C08" w:rsidP="000F2C08">
      <w:pPr>
        <w:rPr>
          <w:lang w:val="bg-BG" w:eastAsia="bg-BG" w:bidi="bg-BG"/>
        </w:rPr>
      </w:pPr>
    </w:p>
    <w:p w:rsidR="000F2C08" w:rsidRPr="00A16AD2" w:rsidRDefault="000F2C08" w:rsidP="000F2C08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0F2C08" w:rsidRPr="00A16AD2" w:rsidRDefault="000F2C08" w:rsidP="000F2C08">
      <w:pPr>
        <w:jc w:val="center"/>
        <w:rPr>
          <w:sz w:val="22"/>
          <w:lang w:val="bg-BG" w:eastAsia="bg-BG" w:bidi="bg-BG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0F2C08" w:rsidRPr="00EC6CD9" w:rsidRDefault="000F2C08" w:rsidP="000F2C0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0F2C08" w:rsidRPr="00EC6CD9" w:rsidRDefault="000F2C08" w:rsidP="000F2C0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0F2C08" w:rsidRPr="00EC6CD9" w:rsidRDefault="000F2C08" w:rsidP="000F2C0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0F2C08" w:rsidRPr="00B60468" w:rsidRDefault="000F2C08" w:rsidP="000F2C0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0F2C08" w:rsidRPr="00C1739F" w:rsidRDefault="000F2C08" w:rsidP="000F2C08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bg-BG" w:eastAsia="bg-BG" w:bidi="bg-BG"/>
        <w:b/>
        <w:bCs/>
        <w:sz w:val="28"/>
        <w:szCs w:val="28"/>
      </w:rPr>
      <w:t>Доклад за оглед на щети – Подробни констатации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оглед на щети – Подробни констатации</dc:title>
  <dc:subject>Примерен доклад за оглед на щети</dc:subject>
  <dc:creator>Photo Reports</dc:creator>
  <cp:keywords>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cp:keywords>
  <dc:description>Примерен доклад за оглед на щети. 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Документация за оценка на щети</cp:category>
</cp:coreProperties>
</file>