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</w:t>
            </w:r>
            <w:r>
              <w:t xml:space="preserve"> </w:t>
            </w:r>
            <w:proofErr w:type="spellStart"/>
            <w:r>
              <w:t>أعمال تجهيز الموقع المنجزة قبل بدء البناء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رقم2</w:t>
            </w:r>
            <w:r>
              <w:t xml:space="preserve"> </w:t>
            </w:r>
            <w:proofErr w:type="spellStart"/>
            <w:r>
              <w:t>أعمال الحفر المنفذة وفقًا لمتطلبات المشروع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رقم3</w:t>
            </w:r>
            <w:r>
              <w:t xml:space="preserve"> </w:t>
            </w:r>
            <w:proofErr w:type="spellStart"/>
            <w:r>
              <w:t>بناء الأساسات قيد التنفيذ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رقم4</w:t>
            </w:r>
            <w:r>
              <w:t xml:space="preserve"> </w:t>
            </w:r>
            <w:proofErr w:type="spellStart"/>
            <w:r>
              <w:t>تركيب حديد التسليح مكتمل قبل صب الخرسانة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رقم5</w:t>
            </w:r>
            <w:r>
              <w:t xml:space="preserve"> </w:t>
            </w:r>
            <w:proofErr w:type="spellStart"/>
            <w:r>
              <w:t>عملية صب الخرسانة المنفذة على عناصر الأساسات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رقم6</w:t>
            </w:r>
            <w:r>
              <w:t xml:space="preserve"> </w:t>
            </w:r>
            <w:proofErr w:type="spellStart"/>
            <w:r>
              <w:t>تجميع الهيكل الإنشائي قيد التنفيذ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رقم7</w:t>
            </w:r>
            <w:r>
              <w:t xml:space="preserve"> </w:t>
            </w:r>
            <w:proofErr w:type="spellStart"/>
            <w:r>
              <w:t>بناء الجدران الخارجية مكتمل لقسم المبنى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رقم8</w:t>
            </w:r>
            <w:r>
              <w:t xml:space="preserve"> </w:t>
            </w:r>
            <w:proofErr w:type="spellStart"/>
            <w:r>
              <w:t>أعمال تركيب السقف مكتملة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رقم9</w:t>
            </w:r>
            <w:r>
              <w:t xml:space="preserve"> </w:t>
            </w:r>
            <w:proofErr w:type="spellStart"/>
            <w:r>
              <w:t>تركيب الأنظمة الكهربائية قيد التنفيذ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رقم10</w:t>
            </w:r>
            <w:r>
              <w:t xml:space="preserve"> </w:t>
            </w:r>
            <w:proofErr w:type="spellStart"/>
            <w:r>
              <w:t>تركيب أنظمة السباكة مكتمل في المناطق المحددة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رقم11</w:t>
            </w:r>
            <w:r>
              <w:t xml:space="preserve"> </w:t>
            </w:r>
            <w:proofErr w:type="spellStart"/>
            <w:r>
              <w:t>أعمال تشطيب الجدران الداخلية قيد التنفيذ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رقم12</w:t>
            </w:r>
            <w:r>
              <w:t xml:space="preserve"> </w:t>
            </w:r>
            <w:proofErr w:type="spellStart"/>
            <w:r>
              <w:t>تركيب الأرضيات مكتمل وفقًا لمواصفات المشروع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رقم13</w:t>
            </w:r>
            <w:r>
              <w:t xml:space="preserve"> </w:t>
            </w:r>
            <w:proofErr w:type="spellStart"/>
            <w:r>
              <w:t>الفحص النهائي لأعمال البناء المكتملة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رقم14</w:t>
            </w:r>
            <w:r>
              <w:t xml:space="preserve"> </w:t>
            </w:r>
            <w:proofErr w:type="spellStart"/>
            <w:r>
              <w:t>تنسيق الموقع الخارجي مكتمل حول المنشأة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رقم15</w:t>
            </w:r>
            <w:r>
              <w:t xml:space="preserve"> </w:t>
            </w:r>
            <w:proofErr w:type="spellStart"/>
            <w:r>
              <w:t>المظهر الخارجي للمبنى بعد اكتمال البناء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رقم16</w:t>
            </w:r>
            <w:r>
              <w:t xml:space="preserve"> </w:t>
            </w:r>
            <w:proofErr w:type="spellStart"/>
            <w:r>
              <w:t>التصميم الداخلي للمبنى جاهز للتشغيل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E25C21" w:rsidRDefault="00E25C21" w:rsidP="00E25C21">
      <w:pPr>
        <w:rPr>
          <w:lang w:val="ar-SA" w:eastAsia="ar-SA" w:bidi="ar-SA"/>
        </w:rPr>
      </w:pPr>
    </w:p>
    <w:p w:rsidR="00E25C21" w:rsidRPr="00A16AD2" w:rsidRDefault="00E25C21" w:rsidP="00E25C21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E25C21" w:rsidRPr="00A16AD2" w:rsidRDefault="00E25C21" w:rsidP="00E25C21">
      <w:pPr>
        <w:jc w:val="center"/>
        <w:rPr>
          <w:sz w:val="22"/>
          <w:lang w:val="ar-SA" w:eastAsia="ar-SA" w:bidi="ar-SA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E25C21" w:rsidRPr="00EC6CD9" w:rsidRDefault="00E25C21" w:rsidP="00E25C2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E25C21" w:rsidRPr="00EC6CD9" w:rsidRDefault="00E25C21" w:rsidP="00E25C2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E25C21" w:rsidRPr="00EC6CD9" w:rsidRDefault="00E25C21" w:rsidP="00E25C2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E25C21" w:rsidRPr="00B60468" w:rsidRDefault="00E25C21" w:rsidP="00E25C2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E25C21" w:rsidRPr="00C1739F" w:rsidRDefault="00E25C21" w:rsidP="00E25C21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للبناء – وصف تقني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للبناء – وصف تقني</dc:title>
  <dc:subject>مثال على تقرير صوري للبناء</dc:subject>
  <dc:creator>Photo Reports</dc:creator>
  <cp:keywords>تقرير صوري للبناء, توثيق البناء, قالب تقرير البناء, تقرير تقدم الموقع, تقرير فحص المبنى</cp:keywords>
  <dc:description>مثال على تقرير صوري للبناء. تقرير صوري للبناء, توثيق البناء, قالب تقرير البناء, تقرير تقدم الموقع, تقرير فحص المبنى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توثيق البناء</cp:category>
</cp:coreProperties>
</file>